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B9" w:rsidRPr="00AA14DF" w:rsidRDefault="007556B9" w:rsidP="0075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proofErr w:type="spellStart"/>
      <w:r w:rsidRPr="00AA14DF">
        <w:rPr>
          <w:rFonts w:ascii="Times New Roman" w:hAnsi="Times New Roman" w:cs="Times New Roman"/>
          <w:b/>
          <w:color w:val="000000"/>
          <w:sz w:val="28"/>
          <w:szCs w:val="28"/>
        </w:rPr>
        <w:t>Наталля</w:t>
      </w:r>
      <w:proofErr w:type="spellEnd"/>
      <w:r w:rsidRPr="00AA1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14DF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КУЗЬМІЧ</w:t>
      </w:r>
    </w:p>
    <w:p w:rsidR="00AA14DF" w:rsidRPr="007556B9" w:rsidRDefault="00AA14DF" w:rsidP="0075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7556B9" w:rsidRPr="007556B9" w:rsidRDefault="007556B9" w:rsidP="00AA14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УСЕ МЫ -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ДЗЕЦІ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>ПРЫРОДЫ</w:t>
      </w:r>
    </w:p>
    <w:p w:rsidR="00D56C5F" w:rsidRDefault="002A7AA1" w:rsidP="00AA1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АПАВЯДАННЕ"БАГІ</w:t>
      </w:r>
      <w:r w:rsidR="007556B9" w:rsidRPr="007556B9"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РА"ЯНКІ МАЎРА</w:t>
      </w:r>
    </w:p>
    <w:p w:rsidR="00AA14DF" w:rsidRPr="007556B9" w:rsidRDefault="00AA14DF" w:rsidP="00AA1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</w:p>
    <w:p w:rsidR="007556B9" w:rsidRPr="007556B9" w:rsidRDefault="007556B9" w:rsidP="0075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аснову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апавядання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"Багіра" </w:t>
      </w:r>
      <w:r w:rsidR="003801AF">
        <w:rPr>
          <w:rFonts w:ascii="Times New Roman" w:hAnsi="Times New Roman" w:cs="Times New Roman"/>
          <w:color w:val="000000"/>
          <w:sz w:val="28"/>
          <w:szCs w:val="28"/>
        </w:rPr>
        <w:t>Ян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ка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р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паклаў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звычайны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жыццёвы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выпадак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Такія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падобныя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здараюцца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ў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вёсцы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ў вялікім </w:t>
      </w:r>
      <w:proofErr w:type="spellStart"/>
      <w:r w:rsidR="003801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>радзе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дзе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трапляюцца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бадзяжныя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ка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ты,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выкінутыя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вуліцу нядбалымі і чэрствымі гаспадарамі, якім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сябе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дзяцей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сучаснай кватэры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трэбна жывая цацка-забава. Асаб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ліва часта мы бачым гэта апошнім часам, калі з'явілася мода заводзіць катоў і сабак, а то і экзатычных істот з далёкіх паўднёвых краін, каб потым, нацешыўшыся, выгнаць на 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/>
        </w:rPr>
        <w:t>чужы і ха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лодны гарадскі асфальт.</w:t>
      </w:r>
    </w:p>
    <w:p w:rsidR="007556B9" w:rsidRPr="007556B9" w:rsidRDefault="007556B9" w:rsidP="0075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п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ісьменнік, чуйны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да любой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праявы жыцця, Янка Маўр здолеў па-свойму глянуць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звычайны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будзённы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выпадак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Пад пяром май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стра ён стаў мастацкай з'явай, якая нясе ў сабе філасофска-эстэтычныя абагульненні.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- свет 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/>
        </w:rPr>
        <w:t>чалаве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чай дабрыні і любові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прыроды,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ўсяго жывога, што яднае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нас у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бясконцай плыні прасторы і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>часу.</w:t>
      </w:r>
    </w:p>
    <w:p w:rsidR="007556B9" w:rsidRPr="007556B9" w:rsidRDefault="007556B9" w:rsidP="0075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Сюжэтная дзея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апавядання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простая, як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сам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выпадак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. Яна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разгортваецца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няспешна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у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ёй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няма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інтрыг і раптоўных паваротаў. </w:t>
      </w:r>
      <w:proofErr w:type="spellStart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Аднак</w:t>
      </w:r>
      <w:proofErr w:type="spellEnd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чытач</w:t>
      </w:r>
      <w:proofErr w:type="spellEnd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пера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жывае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ўнутранае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напружанне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ён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у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пастаянным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чаканні: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а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што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буд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зе</w:t>
      </w:r>
      <w:proofErr w:type="spellEnd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далей? Такая </w:t>
      </w:r>
      <w:proofErr w:type="spellStart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загадкавасць</w:t>
      </w:r>
      <w:proofErr w:type="spellEnd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за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ключаецца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ў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тым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што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ісьменнік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не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імкнецца </w:t>
      </w:r>
      <w:proofErr w:type="spellStart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хут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чэй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"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падняць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засл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ону" - </w:t>
      </w:r>
      <w:proofErr w:type="spellStart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вось</w:t>
      </w:r>
      <w:proofErr w:type="spellEnd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вам развязка! </w:t>
      </w:r>
      <w:proofErr w:type="spellStart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Ён</w:t>
      </w:r>
      <w:proofErr w:type="spellEnd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3801AF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хо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ча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каб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мы 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ільна ўгледзеліся ў Багіру, зразумелі яе ўпартую настойлівасць, асэнсавалі матывацыю паводзін;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ён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хоча,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каб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мы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ўсвядомілі: побач жывая істота,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у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прыродзе роў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ная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нам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,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але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мы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крыху вышэй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за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яе толькі таму, што надзелены розумам, які дае магчымасць спазнаваць навакольны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свет,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каб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уздзей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нічаць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на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яго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дзеля сваёй карысці. У кошкі Багіры ж - інстынкт, які праграмуе паводзіны на ўласнае выжыванне і захаванне нашчадкаў. </w:t>
      </w:r>
      <w:r w:rsidRPr="002A7AA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У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астатнім </w:t>
      </w:r>
      <w:r w:rsidRPr="002A7AA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мы як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дзеці прыроды </w:t>
      </w:r>
      <w:r w:rsidRPr="002A7AA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-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роўныя!</w:t>
      </w:r>
    </w:p>
    <w:p w:rsidR="007556B9" w:rsidRPr="007556B9" w:rsidRDefault="007556B9" w:rsidP="007556B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</w:pP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Пра слыннага дзіцячага пісьменніка "Роднае </w:t>
      </w:r>
      <w:r w:rsidRPr="002A7AA1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слова" 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пісала</w:t>
      </w:r>
      <w:r w:rsidR="002A7AA1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неаднойчы. Змешчаныя артикулы </w:t>
      </w:r>
      <w:r w:rsidR="002A7AA1"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"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Нараджэнне смеху: Гумар і сатыра: агульнае і рознае [К. Крапіва, Я. Маўр]" </w:t>
      </w:r>
      <w:r w:rsidRPr="002A7AA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П. Вашко</w:t>
      </w:r>
      <w:r w:rsidRPr="007556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  <w:t xml:space="preserve"> 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(1995, № 12), "Добры імудры настаўнік. Твор</w:t>
      </w:r>
      <w:r w:rsidR="002A7AA1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часць Янкі Маўра" (1993, №5) і 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"Чую біццё чалавечага сэрца": Згадкі пра Янку Маўра</w:t>
      </w:r>
      <w:r w:rsidR="002A7AA1"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"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(2003, № 5) </w:t>
      </w:r>
      <w:r w:rsidRPr="002A7AA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М. Яфімавай</w:t>
      </w:r>
      <w:r w:rsidRPr="007556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  <w:t xml:space="preserve">, </w:t>
      </w:r>
      <w:r w:rsidR="002A7AA1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метадычныя матэрыялы </w:t>
      </w:r>
      <w:r w:rsidR="002A7AA1"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"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Багаты і прыгожы сеет: Урок пазакласнага чытанняў VI кла-се па аповесці</w:t>
      </w:r>
      <w:r w:rsidR="002A7AA1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Янкі</w:t>
      </w:r>
      <w:r w:rsidR="002A7AA1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Маўра "Палескіярабінзоны"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</w:t>
      </w:r>
      <w:r w:rsidRPr="002A7AA1">
        <w:rPr>
          <w:rFonts w:ascii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С. </w:t>
      </w:r>
      <w:r w:rsidRPr="002A7AA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Грыцкевіч</w:t>
      </w:r>
      <w:r w:rsidRPr="007556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  <w:t xml:space="preserve"> 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(1996, № </w:t>
      </w:r>
      <w:r w:rsidRPr="002A7AA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7),</w:t>
      </w:r>
      <w:r w:rsidRPr="007556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  <w:t xml:space="preserve"> </w:t>
      </w:r>
      <w:r w:rsidR="002A7AA1"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"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Тэставае апытанне як сродак аператыўнага кантролю на уроках беларускай мовы ілітаратуры [Я. Маўр. Аповесцъ "Сын воды", К. Чорны "Насцечка"]</w:t>
      </w:r>
      <w:r w:rsidR="002A7AA1"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"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</w:t>
      </w:r>
      <w:r w:rsidRPr="002A7AA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I. Босага</w:t>
      </w:r>
      <w:r w:rsidRPr="007556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  <w:t xml:space="preserve"> 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(1998, № 9), </w:t>
      </w:r>
      <w:r w:rsidR="002A7AA1"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"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Урок па апавяданні</w:t>
      </w:r>
      <w:r w:rsidR="002A7AA1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"Шчасце"Янкі Маўра: Тэхналагіч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ная карта. V клас</w:t>
      </w:r>
      <w:r w:rsidR="002A7AA1"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"</w:t>
      </w:r>
      <w:r w:rsidRPr="007556B9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 xml:space="preserve"> </w:t>
      </w:r>
      <w:r w:rsidRPr="002A7AA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t>Я. Мацвеевай</w:t>
      </w:r>
      <w:r w:rsidRPr="007556B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  <w:t xml:space="preserve"> </w:t>
      </w:r>
      <w:r w:rsidRPr="002A7AA1">
        <w:rPr>
          <w:rFonts w:ascii="Times New Roman" w:hAnsi="Times New Roman" w:cs="Times New Roman"/>
          <w:i/>
          <w:iCs/>
          <w:color w:val="000000"/>
          <w:sz w:val="28"/>
          <w:szCs w:val="28"/>
          <w:lang w:val="be-BY" w:eastAsia="be-BY"/>
        </w:rPr>
        <w:t>(2006, № 2).</w:t>
      </w:r>
    </w:p>
    <w:p w:rsidR="007556B9" w:rsidRPr="007556B9" w:rsidRDefault="007556B9" w:rsidP="0075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 майстар слова, які ведае псіхалогію дзяцей, Янка Маўр не зрабіў Багіру палонніцай сляпых інстынктаў. Тут, магчыма, у дапушчальнай меры ён пайшоў супра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/>
        </w:rPr>
        <w:t>ць жыццёвай праўды, але гэта аб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грунтавана выхаваўча-эстэтычнай мэтазгоднасцю; аўтар прымешвае да праяў рэчаіснасці творчую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 xml:space="preserve">фантазію, адухаўляе будзённасць, што даспадобы юнаму чытачу, выклікае ў яго станоўчую рэакцыю. Пісьменнік як бы прыўзнімае Багіру над 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дзікай пры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родай, надзяляе здольнасцю адэкватна рэагаваць на розныя сітуацыі, 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/>
        </w:rPr>
        <w:t>што пагражаюць яе кацянятам. Не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выпадкова ўжо ў пачатку апавядання прыгадваецца чорная пантэра, п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/>
        </w:rPr>
        <w:t>рыяцелька Маўглі з аповесці-каз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кі Рэдзьярда Кіплінга. Як вядома, пантэра вырасла сярод людзей, з дзяцінства не ведала джунгляў і іх законаў, толькі праявіўшы незвычайнае імкненне да свабоды, вырвалася з жалезнай клеткі. Таму яна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ведала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чалавека лепей, чым іншыя звяры, з якімі жыла.</w:t>
      </w:r>
    </w:p>
    <w:p w:rsidR="007556B9" w:rsidRPr="007556B9" w:rsidRDefault="007556B9" w:rsidP="00755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Вось і Янка Маў</w:t>
      </w:r>
      <w:r w:rsidR="002A7AA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 надзяляе кошку Багіру здольна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сцю своеасаблів</w:t>
      </w:r>
      <w:r w:rsidR="005A7A7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ым чынам уступаць у сувязі з ча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лавекам, звяртацца да яго ў крытычных сітуацыях, калі патрэбна неадкладная дапамога. Уск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осная ад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сылка да твора Р. Кіплінга, знаёмага многім дзецям, рассоўвае мастацка-эстэтычны абсяг апавядання.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Тут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няма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фармальнай пераймальнасці,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каб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штуч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 надаць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яму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мастацкую значнасць. Наадварот, за кошт твораў падобнай тэматыкі пашыраецца спазнавальны кантэкст апавядання, 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яно ўзбагача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ецца дадатковым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і фарбамі, галоўнаму вобразу да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даецца пераканальнасці.</w:t>
      </w:r>
    </w:p>
    <w:p w:rsidR="007556B9" w:rsidRPr="007556B9" w:rsidRDefault="007556B9" w:rsidP="0075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Вобраз кошкі Багіры выведзены са шчырым захапленнем яе кемлівасцю і здагадлівасцю. Падаецца ён і ў абставінах, што вымагаюць рашучасці, каб абараніцца, і ў спакойнай плыні падзей, калі кошка -</w:t>
      </w:r>
      <w:r w:rsidR="003801A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клапатлівая маці, на якой ляжыць цяжар турбот. Два эпізоды найбольш уражваюць. У іх праглядва-ецца ўся звярыная істота кошкі, што бароніць сябе і патомства, нават чужое, з пэўнай асэнсаванасцю, як і свае.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такія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моманты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яе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перцэпцыі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быццам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набываюць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некаторую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ўсвядомленасць,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Багіра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мае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высакародную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мэту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6B9" w:rsidRPr="007556B9" w:rsidRDefault="007556B9" w:rsidP="0075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Першы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эпізод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калі 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Багіра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рызыкуючы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сабой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саступае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сабаку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які паспрабаваў перашкодзіць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ёй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ратаваць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кацянят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. Яна тут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агрэсіўная,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гатовая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біцца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насмерць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Другі эпізод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калі Багіра, спачатку адкінуўшы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чужое </w:t>
      </w:r>
      <w:r w:rsidR="005A7A78">
        <w:rPr>
          <w:rFonts w:ascii="Times New Roman" w:hAnsi="Times New Roman" w:cs="Times New Roman"/>
          <w:color w:val="000000"/>
          <w:sz w:val="28"/>
          <w:szCs w:val="28"/>
          <w:lang w:val="be-BY"/>
        </w:rPr>
        <w:t>хворае кацяня, усё-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ткі прымае яго ў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сваю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сямейку.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Тут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яна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самая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пяшчотная маці, здольная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самаахвярнасць, каб захаваць жьшцё безабароннай істоце, выкінутай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вуліцу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на волю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лёсу.</w:t>
      </w:r>
    </w:p>
    <w:p w:rsidR="007556B9" w:rsidRPr="007556B9" w:rsidRDefault="007556B9" w:rsidP="0075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be-BY"/>
        </w:rPr>
      </w:pP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Цікава і запамінальна - праз побытавыя дэталі і кароткія, але насычаныя роздумам апісанні - малюе Янка Маўр вобраз кошкі Багіры.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У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павольнай апа-вядальнай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манеры,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дзеля таго, каб лепей угледзецца, перадаюцца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яе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клопаты пра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кацянят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.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Пісьменнік,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каб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не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аслабіць інтарэсу, падае розныя праявы ласкі і пяшчоты ў паводзінах Багіры, якія раскрываюць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яе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мацярынскую сутнасць. Яна даглядае-аблізвае кацянят, дбайна к</w:t>
      </w:r>
      <w:r w:rsidR="00EC61F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орміць іх, прыносіць мышэй. Леп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шай маці на ўсім свеце не адшукаць.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У той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самы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час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аўтар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не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забывае,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што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тэта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звер са звярынымі звычкамі,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часам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непрадказальнымі. Каб не збіцца на суцэльную ідэалізацыю, якая можа засланіць праўду вобраза, аўтар уключае ў мастацкую тканіну апавядання моман</w:t>
      </w:r>
      <w:r w:rsidR="002A7AA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т, калі выяўляецца, што адно ка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цяня 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Багіра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ўсё-ткі недагледзела: яго на другі дзень знайшлі мёртвым дзеці падчас гульні ў двары дома. Значыць, Багіра - гэта рэальная істота, яна, як і ўсякі звер (і не толькі звер, </w:t>
      </w:r>
      <w:r w:rsidR="00EC61F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а ўсё жывое), можа памыляц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ца нават тады, калі моцна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 xml:space="preserve">дбае пра сваіх маленькіх дзетак.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Як тут не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паверыць,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што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гэта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-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праўда?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Як тут не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паспачуваць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?</w:t>
      </w:r>
    </w:p>
    <w:p w:rsidR="007556B9" w:rsidRPr="007556B9" w:rsidRDefault="007556B9" w:rsidP="00755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Пакуль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Багіра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маці,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якой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ляжаў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цяжар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адказнасці,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бачылі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яе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ў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пастаянным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руху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</w:t>
      </w:r>
      <w:proofErr w:type="spellStart"/>
      <w:r w:rsidR="002A7AA1">
        <w:rPr>
          <w:rFonts w:ascii="Times New Roman" w:hAnsi="Times New Roman" w:cs="Times New Roman"/>
          <w:color w:val="000000"/>
          <w:sz w:val="28"/>
          <w:szCs w:val="28"/>
        </w:rPr>
        <w:t>клопа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. Яна то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мые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песціць сваіх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дзетак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здабывае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ім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ежу -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адным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словам, узор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самаахвярнасці. Інстынкт маці спрацоўвае бездакорна, бо 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фарм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іраваў</w:t>
      </w:r>
      <w:r w:rsidR="00EC61F3">
        <w:rPr>
          <w:rFonts w:ascii="Times New Roman" w:hAnsi="Times New Roman" w:cs="Times New Roman"/>
          <w:color w:val="000000"/>
          <w:sz w:val="28"/>
          <w:szCs w:val="28"/>
          <w:lang w:val="be-BY"/>
        </w:rPr>
        <w:t>ся і ад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точваўся на працягу тысячагоддзяў.</w:t>
      </w:r>
    </w:p>
    <w:p w:rsidR="007556B9" w:rsidRPr="007556B9" w:rsidRDefault="007556B9" w:rsidP="0075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Усе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сімпатыі </w:t>
      </w:r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56B9">
        <w:rPr>
          <w:rFonts w:ascii="Times New Roman" w:hAnsi="Times New Roman" w:cs="Times New Roman"/>
          <w:color w:val="000000"/>
          <w:sz w:val="28"/>
          <w:szCs w:val="28"/>
        </w:rPr>
        <w:t>баку</w:t>
      </w:r>
      <w:proofErr w:type="gramEnd"/>
      <w:r w:rsidRPr="0075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Багіры-маці. Яна і здзіўляе,</w:t>
      </w:r>
      <w:r w:rsidR="00EC61F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 захапляе. Можна толькі пазай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здросціць яе стараннасці і акуратнасці. Аднак калі кацяняты, якія падраслі, аддзяліліся ад яе, каб самастойна жыць у суседзяў, нешта памянялася ў паводзінах кошкі, быццам іншай стала яна, нават </w:t>
      </w:r>
      <w:r w:rsidR="002A7AA1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 пазнаць колішнюю Багіру: кош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 пачала самымі рознымі спосабамі шкодзіць гаспадарам, нібы помсціць. Відаць, здагадалася інтуітыўна - яны аддалі кацянят.</w:t>
      </w:r>
    </w:p>
    <w:p w:rsidR="007556B9" w:rsidRPr="007556B9" w:rsidRDefault="007556B9" w:rsidP="0075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У падтэксце відавочная думка, што такая перамена вынікае з сутнасці інстынктаў: ма-цярынскі ўжо часова вычарпаў свае функцыі, бо цяпер дзеці могуць жыць без дапамогі. У пэўнай меры ўключаецца інстынкт проста дзікага звера, які рэалізуе сябе ў суполцы з суродзічамі на волі. Ён, гэты інстынкт, узмацняецца тым, што нямаўжо матчынага абавязку, які рабіў Ба</w:t>
      </w:r>
      <w:r w:rsidR="005A7A78">
        <w:rPr>
          <w:rFonts w:ascii="Times New Roman" w:hAnsi="Times New Roman" w:cs="Times New Roman"/>
          <w:color w:val="000000"/>
          <w:sz w:val="28"/>
          <w:szCs w:val="28"/>
          <w:lang w:val="be-BY"/>
        </w:rPr>
        <w:t>гіру высакароднай істотай з пра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/>
        </w:rPr>
        <w:t>ясненымі перцэпцыямі, што горнецца да чалавека.</w:t>
      </w:r>
    </w:p>
    <w:p w:rsidR="007556B9" w:rsidRPr="007556B9" w:rsidRDefault="007556B9" w:rsidP="0075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Неабходна падкрэс</w:t>
      </w:r>
      <w:r w:rsidR="002A7AA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ліць: ва ўсіх эпізодах апавядан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ня відаць мудрая роля аўтара. Адчуваецца: ён, </w:t>
      </w:r>
      <w:r w:rsidR="00EC61F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як ад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мысловы чараўнік, любіць усё жывое, ведае яму цану, шчыра хоча, каб яго зразумелі і падзялілі яго радасць, што жывому - дадзена жыць! Нават бездапаможнаму кацяняці, з якім у нас - непарыўная повязь, б о ўсе мы - і звер, і птушка, і чалавек, як сцвярджаецца ў аповесці "Маўглі", - адной крыві...</w:t>
      </w:r>
    </w:p>
    <w:p w:rsidR="007556B9" w:rsidRPr="007556B9" w:rsidRDefault="007556B9" w:rsidP="00755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Янка Маўр, арыентуючыся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на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юнага чытача, закладае ў аснову </w:t>
      </w:r>
      <w:proofErr w:type="spellStart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>апавядання</w:t>
      </w:r>
      <w:proofErr w:type="spellEnd"/>
      <w:r w:rsidRPr="007556B9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 не </w:t>
      </w:r>
      <w:r w:rsidR="00EC61F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толькі спазнаваль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ную, але і выхаваўчую ідэю. Ён хоча, каб дзеці праз вобраз Багіры зразумелі, што звер, які побач з намі, - гэта жывы і непалтгорны свет (частка прыроды), поўны дабрыні і міласэрнасці. Як і свет чалавечы. Заканамерна, што</w:t>
      </w:r>
      <w:r w:rsidR="00EC61F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 лзнікаюць рэмінісцэнцыі, звяза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ныя з аповесцю-казкай пра жыішё хлопчыка Маўглі сярод звяроў. Гэта, якужо адзначалася, надае пэўную эма</w:t>
      </w:r>
      <w:r w:rsidR="00EC61F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цыянальна-псіхалагічшто афарбо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ку апа</w:t>
      </w:r>
      <w:r w:rsidR="00EC61F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вядан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ню. У ім праглядаюцца выразныя рысы мастацкай формы прыпавесці, што абумоўлівае дыдактычна-павучальны сэнс і адпавядае мастацка-эстэтычнай задачы пісьменніка. Тут міжволі ўзгадваецца герой філасофска-алегарычнай казкі "Маленькі прынц" Антуана дэ Сент-Экзюперы Ліс, які казаў, што мы ў адказе за тых, каго прыручылі. Праз прызму гэтай сентэнцыі ў апа</w:t>
      </w:r>
      <w:r w:rsidR="002A7AA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вяданні ацэньваюцца адносіны ча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лавека да братоў нашых меншых.</w:t>
      </w:r>
    </w:p>
    <w:p w:rsidR="007556B9" w:rsidRDefault="007556B9" w:rsidP="00755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Філасофска-эстэтычная ідэя апавядання </w:t>
      </w:r>
      <w:r w:rsidR="00EC61F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"Багі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ра" аб тым, што ўс</w:t>
      </w:r>
      <w:r w:rsidR="002A7AA1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е мы - дзеці прыроды, змацоў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вае сюжэтна-кампазіцыйную, моўна-выяўленчую і стылёвую структуру твора. Можна сцвярджаць, што Янка Маўр па-майстэрску, на аснове звычайнага выпадку, які мог </w:t>
      </w:r>
      <w:r w:rsidR="005A7A78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здарыцца з кожным з нас, даступ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 xml:space="preserve">на і зразумела раскрыў для юнага чытача складаную праблему ўзаемадачыненняў у прыродзе і адзінства ўсяго жывога на нашай планеце. 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Безумоўна, у дзяцей, светапогляд якіх фарміруецца на такіх літаратурных творах, закладваецца трывалая маральная аснова; яны становяцца дабрэйшымі душой і больш чулымі сэрцам, здольнымі да суперажы</w:t>
      </w:r>
      <w:r w:rsidR="00EC61F3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вання, калі эстэтыч</w:t>
      </w:r>
      <w:r w:rsidRPr="007556B9"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  <w:t>ныя ўстаноўкі нязмушана ператвараюцца ў этычную норму паводзін на кожны дзень.</w:t>
      </w:r>
    </w:p>
    <w:p w:rsidR="00EC61F3" w:rsidRDefault="00EC61F3" w:rsidP="00755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 w:eastAsia="be-BY"/>
        </w:rPr>
      </w:pPr>
    </w:p>
    <w:p w:rsidR="00EC61F3" w:rsidRPr="002A7AA1" w:rsidRDefault="00EC61F3" w:rsidP="00755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be-BY" w:eastAsia="be-BY"/>
        </w:rPr>
      </w:pPr>
      <w:r w:rsidRPr="002A7AA1">
        <w:rPr>
          <w:rFonts w:ascii="Times New Roman" w:hAnsi="Times New Roman" w:cs="Times New Roman"/>
          <w:b/>
          <w:i/>
          <w:color w:val="000000"/>
          <w:sz w:val="28"/>
          <w:szCs w:val="28"/>
          <w:lang w:val="be-BY" w:eastAsia="be-BY"/>
        </w:rPr>
        <w:t xml:space="preserve">Крыніца: </w:t>
      </w:r>
    </w:p>
    <w:p w:rsidR="00EC61F3" w:rsidRDefault="00EC61F3" w:rsidP="00755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4196" w:rsidRPr="00314196" w:rsidRDefault="00314196" w:rsidP="00314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4196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A7AA1">
        <w:rPr>
          <w:rFonts w:ascii="Times New Roman" w:hAnsi="Times New Roman" w:cs="Times New Roman"/>
          <w:sz w:val="28"/>
          <w:szCs w:val="28"/>
          <w:lang w:val="be-BY"/>
        </w:rPr>
        <w:t>узьміч, Н. Усе мы дзеці прыроды : а</w:t>
      </w:r>
      <w:r w:rsidRPr="00314196">
        <w:rPr>
          <w:rFonts w:ascii="Times New Roman" w:hAnsi="Times New Roman" w:cs="Times New Roman"/>
          <w:sz w:val="28"/>
          <w:szCs w:val="28"/>
          <w:lang w:val="be-BY"/>
        </w:rPr>
        <w:t>павяданне “Багіра” Янкі Маўра / Наталля Кузьміч // Роднае слова. – 2008. – №</w:t>
      </w:r>
      <w:r w:rsidR="002A7A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4196"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2A7AA1">
        <w:rPr>
          <w:rFonts w:ascii="Times New Roman" w:hAnsi="Times New Roman" w:cs="Times New Roman"/>
          <w:sz w:val="28"/>
          <w:szCs w:val="28"/>
          <w:lang w:val="be-BY"/>
        </w:rPr>
        <w:t>– С. 5—</w:t>
      </w:r>
      <w:r w:rsidRPr="00314196">
        <w:rPr>
          <w:rFonts w:ascii="Times New Roman" w:hAnsi="Times New Roman" w:cs="Times New Roman"/>
          <w:sz w:val="28"/>
          <w:szCs w:val="28"/>
          <w:lang w:val="be-BY"/>
        </w:rPr>
        <w:t>6.</w:t>
      </w:r>
    </w:p>
    <w:p w:rsidR="00EC61F3" w:rsidRPr="00314196" w:rsidRDefault="00EC61F3" w:rsidP="00755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C61F3" w:rsidRPr="00314196" w:rsidSect="00D5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56B9"/>
    <w:rsid w:val="002A7AA1"/>
    <w:rsid w:val="00314196"/>
    <w:rsid w:val="003801AF"/>
    <w:rsid w:val="005A7A78"/>
    <w:rsid w:val="007556B9"/>
    <w:rsid w:val="00A53976"/>
    <w:rsid w:val="00AA14DF"/>
    <w:rsid w:val="00D56C5F"/>
    <w:rsid w:val="00EC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tana</cp:lastModifiedBy>
  <cp:revision>7</cp:revision>
  <dcterms:created xsi:type="dcterms:W3CDTF">2013-03-19T16:43:00Z</dcterms:created>
  <dcterms:modified xsi:type="dcterms:W3CDTF">2013-04-09T07:10:00Z</dcterms:modified>
</cp:coreProperties>
</file>